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7D" w:rsidRDefault="0093192E" w:rsidP="00F90C7D">
      <w:pPr>
        <w:shd w:val="clear" w:color="auto" w:fill="FFFFFF"/>
        <w:spacing w:before="171" w:after="514" w:line="240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51"/>
          <w:szCs w:val="51"/>
        </w:rPr>
      </w:pPr>
      <w:r>
        <w:rPr>
          <w:rFonts w:ascii="Arial" w:eastAsia="Times New Roman" w:hAnsi="Arial" w:cs="Arial"/>
          <w:noProof/>
          <w:color w:val="00B050"/>
          <w:kern w:val="36"/>
          <w:sz w:val="51"/>
          <w:szCs w:val="5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0455" cy="1652270"/>
            <wp:effectExtent l="19050" t="0" r="0" b="0"/>
            <wp:wrapSquare wrapText="bothSides"/>
            <wp:docPr id="1" name="Рисунок 1" descr="C:\Users\Пользователь\Downloads\пяти-етний-ребенок-рисует-на-исте-бумаги-ря-ом-с-учите-ем-ержит-каран-6717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яти-етний-ребенок-рисует-на-исте-бумаги-ря-ом-с-учите-ем-ержит-каран-671753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561" b="1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C7D" w:rsidRPr="00F90C7D">
        <w:rPr>
          <w:rFonts w:ascii="Arial" w:eastAsia="Times New Roman" w:hAnsi="Arial" w:cs="Arial"/>
          <w:color w:val="00B050"/>
          <w:kern w:val="36"/>
          <w:sz w:val="51"/>
          <w:szCs w:val="51"/>
        </w:rPr>
        <w:t>«Как научить ребёнка правильно держать карандаш»</w:t>
      </w:r>
    </w:p>
    <w:p w:rsidR="00F90C7D" w:rsidRPr="008524C9" w:rsidRDefault="00F90C7D" w:rsidP="0093192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8524C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Как </w:t>
      </w:r>
      <w:r w:rsidRPr="008524C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научить ребенка правильно держать карандаш</w:t>
      </w:r>
      <w:r w:rsidRPr="008524C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 Как выглядит </w:t>
      </w:r>
      <w:r w:rsidRPr="008524C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правильный захват карандаша</w:t>
      </w:r>
      <w:r w:rsidRPr="008524C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 Какие использовать упражнения и занятия для развития пальчиков малыша? Верно ли, что от того насколько </w:t>
      </w:r>
      <w:r w:rsidRPr="008524C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правильно ребенок держит ручку</w:t>
      </w:r>
      <w:r w:rsidRPr="008524C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зависит и его почерк, и его осанка? Все эти вопросы ставят перед собой заинтересованные </w:t>
      </w:r>
      <w:r w:rsidRPr="008524C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родители</w:t>
      </w:r>
      <w:r w:rsidRPr="008524C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начала решим, действительно ли это необходимо,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научить ребенка правильно держать 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? Учителя начальной школы обращают внимание на то, что это важно, потому что при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правильной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позиции пальцев рука меньше устаёт. Это, абсолютно верно, так как если указательный палец наверху, то на него приходится основная нагрузка, а он лучше всех приспособлен для выполнения мелких и точных движений.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 малыша с тем, как нужно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 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мы можем с того момента, когда он начинает использовать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кисточку по назначению, тогда нужный навык формируется автоматически.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же ситуация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«запущена»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и малышу уже 4, 5, 6 лет, то нам придётся действовать сразу в нескольких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направлениях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1. Первое, и самое главное, - необходимо создать положительную мотивацию для усилий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ребёнка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чтобы он сам, и очень сильно, был заинтересован в достижении цели. Для этого маме нужно будет подключить всю свою смекалку, ведь только она знает, что привлечёт малыша. </w:t>
      </w:r>
      <w:proofErr w:type="gramStart"/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быть, это пример старшего брата – школьника, или пример отца, или ссылка на то, что так пишут все взрослые, или обещание подарить настоящую школьную ручку, или рассказ о том, что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 – это корабль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а пальцы – капитан, старший помощник и боцман, и у каждого из них своя работа и своё место на корабле.</w:t>
      </w:r>
      <w:proofErr w:type="gramEnd"/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Фантазируйте, пробуйте, всё в ваших руках. И не забывайте хвалить и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поддерживать дошкольника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не жалейте для этого эмоций, искренне радуйтесь его достижениям.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2. Второе – привлеките на свою сторону и сделайте союзниками всех взрослых, которые имеют отношение к письменной и рисовальной деятельности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ребёнка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и они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поддерживали его усилия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F004E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3. И, наконец, третье – чисто технические средства,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«заставляющие»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правильно 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располагать пальцы на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карандаше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F004E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AF004E" w:rsidRPr="000C2D90" w:rsidRDefault="00F90C7D" w:rsidP="00AF00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трёхгранные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карандаши и ручк</w:t>
      </w:r>
      <w:proofErr w:type="gramStart"/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</w:t>
      </w:r>
      <w:r w:rsidR="00AF004E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="00AF004E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благодаря своей форме позволяют детским пальцам принять естественное и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правильное положение 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(обхватить </w:t>
      </w:r>
      <w:r w:rsidR="00AF004E" w:rsidRPr="000C2D9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карандаш с трех сторон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. Если говорить о толщине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карандаша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, то, чем младше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ребенок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, тем толще должен быть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карандаш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. Навык письма только-только начинает формироваться, и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удержать тонкий стержень 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 тем более манипулировать им)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 гораздо сложнее.</w:t>
      </w:r>
    </w:p>
    <w:p w:rsidR="0044211E" w:rsidRPr="000C2D90" w:rsidRDefault="0044211E" w:rsidP="0044211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211E" w:rsidRPr="000C2D90" w:rsidRDefault="0044211E" w:rsidP="0044211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1959429" cy="1102448"/>
            <wp:effectExtent l="19050" t="0" r="2721" b="0"/>
            <wp:docPr id="4" name="Рисунок 3" descr="C:\Users\Пользователь\Downloads\2015330141036.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2015330141036.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90" cy="110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D9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           </w:t>
      </w:r>
      <w:r w:rsidRPr="000C2D9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732146" cy="1299061"/>
            <wp:effectExtent l="19050" t="0" r="1404" b="0"/>
            <wp:docPr id="6" name="Рисунок 4" descr="C:\Users\Пользователь\Downloads\896157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8961578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40" cy="129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D9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</w:p>
    <w:p w:rsidR="0044211E" w:rsidRPr="000C2D90" w:rsidRDefault="0044211E" w:rsidP="0044211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F004E" w:rsidRPr="000C2D90" w:rsidRDefault="00F90C7D" w:rsidP="00AF00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специальные насадки на </w:t>
      </w:r>
      <w:proofErr w:type="spellStart"/>
      <w:proofErr w:type="gramStart"/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="00AF004E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-б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лагодаря</w:t>
      </w:r>
      <w:proofErr w:type="spellEnd"/>
      <w:proofErr w:type="gramEnd"/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 xml:space="preserve"> им взять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карандаш неправильно просто невозможно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! Такие 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«тренажеры»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 есть как для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правшей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, так и для левшей. Подобные насадки можно найти различной расцветки и в форме животных или героев мультфильмов.</w:t>
      </w:r>
    </w:p>
    <w:p w:rsidR="0044211E" w:rsidRPr="000C2D90" w:rsidRDefault="0044211E" w:rsidP="0044211E">
      <w:pPr>
        <w:pStyle w:val="a5"/>
        <w:spacing w:after="0" w:line="240" w:lineRule="auto"/>
        <w:ind w:left="1080"/>
        <w:rPr>
          <w:rFonts w:ascii="Times New Roman" w:hAnsi="Times New Roman" w:cs="Times New Roman"/>
          <w:color w:val="111111"/>
          <w:sz w:val="28"/>
          <w:szCs w:val="28"/>
        </w:rPr>
      </w:pPr>
    </w:p>
    <w:p w:rsidR="0044211E" w:rsidRPr="000C2D90" w:rsidRDefault="0044211E" w:rsidP="0044211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2117595" cy="1106501"/>
            <wp:effectExtent l="19050" t="0" r="0" b="0"/>
            <wp:docPr id="5" name="Рисунок 2" descr="C:\Users\Пользователь\Downloads\740e92238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740e9223863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26" cy="110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0D2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216A7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9216A7" w:rsidRPr="000C2D9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471653" cy="1471653"/>
            <wp:effectExtent l="19050" t="0" r="0" b="0"/>
            <wp:docPr id="7" name="Рисунок 5" descr="C:\Users\Пользователь\Downloads\c9bc19cfeb493b579515194ca7ef2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c9bc19cfeb493b579515194ca7ef2db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32" cy="147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0D2" w:rsidRPr="000C2D9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t xml:space="preserve">   </w:t>
      </w:r>
      <w:r w:rsidR="001430D2" w:rsidRPr="000C2D9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1736592" cy="1736592"/>
            <wp:effectExtent l="19050" t="0" r="0" b="0"/>
            <wp:docPr id="8" name="Рисунок 6" descr="C:\Users\Пользователь\Downloads\anatomicheskaya-ergonomichnaya-silikonovaya-nasadka-derzhatel-v-vide-ryby-dlya-karandashej-i-ru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anatomicheskaya-ergonomichnaya-silikonovaya-nasadka-derzhatel-v-vide-ryby-dlya-karandashej-i-ruche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89" cy="17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A7" w:rsidRPr="000C2D90" w:rsidRDefault="009216A7" w:rsidP="0044211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Большинство детей сначала учатся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 карандаш в кулаке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захватив его всей ладонью. Неудивительно, что некоторые 3-летние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карапузы держат карандаш именно так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 их никто и никогда не учил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располагать пальчики. А рисовать гораздо удобнее, когда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 правильно лежит в руке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0219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Правильный захват карандаша выглядит так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900219" w:rsidRDefault="00900219" w:rsidP="009002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90C7D" w:rsidRDefault="00900219" w:rsidP="009002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0219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252514</wp:posOffset>
            </wp:positionH>
            <wp:positionV relativeFrom="paragraph">
              <wp:posOffset>-2918</wp:posOffset>
            </wp:positionV>
            <wp:extent cx="1690478" cy="1692612"/>
            <wp:effectExtent l="19050" t="0" r="4972" b="0"/>
            <wp:wrapSquare wrapText="bothSides"/>
            <wp:docPr id="11" name="Рисунок 7" descr="C:\Users\Пользователь\Downloads\e1879ed1eaee649471fc40f95f5af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e1879ed1eaee649471fc40f95f5af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478" cy="169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C7D"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="00F90C7D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лежит на среднем пальце, указательный палец </w:t>
      </w:r>
      <w:r w:rsidR="00F90C7D"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придерживает карандаш сверху</w:t>
      </w:r>
      <w:r w:rsidR="00F90C7D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а большой палец - с левой стороны. Все три пальца слегка закруглены и не сжимают </w:t>
      </w:r>
      <w:r w:rsidR="00F90C7D"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 сильно</w:t>
      </w:r>
      <w:r w:rsidR="00F90C7D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Указательный палец может легко подниматься, и при этом </w:t>
      </w:r>
      <w:r w:rsidR="00F90C7D"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 не должен падать</w:t>
      </w:r>
      <w:r w:rsidR="00F90C7D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</w:t>
      </w:r>
      <w:r w:rsidRPr="009002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00219" w:rsidRPr="00900219" w:rsidRDefault="00900219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30D2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малышу нет еще и 3 лет, просто регулярно вкладывайте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или фломастер, или кисточку в пальчики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93192E" w:rsidRPr="000C2D90" w:rsidRDefault="00F90C7D" w:rsidP="00F90C7D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А после 3 лет можно показать крохе нехитрый </w:t>
      </w:r>
      <w:r w:rsidRPr="0090021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</w:rPr>
        <w:t>прием</w:t>
      </w:r>
      <w:r w:rsidRPr="00900219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щепотью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(большим, указательным и средним пальцами)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малыш должен взять за не заточенный конец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карандаша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 распределятся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Зафиксируйте внимание ребенка на том, как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 карандаш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«по-новому»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90C7D" w:rsidRPr="000C2D90" w:rsidRDefault="0093192E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0219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Игровой в</w:t>
      </w:r>
      <w:r w:rsidR="00AF004E" w:rsidRPr="00900219">
        <w:rPr>
          <w:rFonts w:ascii="Times New Roman" w:hAnsi="Times New Roman" w:cs="Times New Roman"/>
          <w:i/>
          <w:color w:val="C00000"/>
          <w:sz w:val="28"/>
          <w:szCs w:val="28"/>
        </w:rPr>
        <w:t>ариант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 xml:space="preserve"> для самых 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маленьких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: предложите крохе 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«уложить»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карандаш спать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 xml:space="preserve">. Что делаем? </w:t>
      </w:r>
      <w:proofErr w:type="gramStart"/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Кладем </w:t>
      </w:r>
      <w:r w:rsidR="00AF004E" w:rsidRPr="000C2D9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карандаш в 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«кроватку»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 – на средний пальчик, под голову 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«подушечку»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 – указательный, а сверху </w:t>
      </w:r>
      <w:r w:rsidR="00AF004E" w:rsidRPr="000C2D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«одеяло»</w:t>
      </w:r>
      <w:r w:rsidR="00AF004E" w:rsidRPr="000C2D90">
        <w:rPr>
          <w:rFonts w:ascii="Times New Roman" w:hAnsi="Times New Roman" w:cs="Times New Roman"/>
          <w:color w:val="111111"/>
          <w:sz w:val="28"/>
          <w:szCs w:val="28"/>
        </w:rPr>
        <w:t> – большой пальчик.</w:t>
      </w:r>
      <w:proofErr w:type="gramEnd"/>
    </w:p>
    <w:p w:rsidR="00F90C7D" w:rsidRPr="000C2D90" w:rsidRDefault="00F90C7D" w:rsidP="00F90C7D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 тренировки, и малыш сам будет следить за своими пальчиками.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и другой неплохой способ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научить ребенка правильно брать в руки 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Раскрываете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правую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ручку ребенка ладошкой вниз и вкладываете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нижней его частью между большим и указательным пальцами, затем просите малыша сжать пальцы. Обычно почти все дети берут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 правильно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не получилось с первого раза - немного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подправьте положение пальцев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заметили, что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снова в кулаке - остановите рисование и переложите его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десятка таких перекладываний даже годовалый ребенок начинает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правильно держать 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FF0000"/>
          <w:sz w:val="28"/>
          <w:szCs w:val="28"/>
        </w:rPr>
        <w:t>Занятия, способствующие развитию захвата </w:t>
      </w:r>
      <w:r w:rsidRPr="000C2D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щепотью</w:t>
      </w:r>
      <w:r w:rsidRPr="000C2D9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Побуждайте ребенка брать мелкие предметы кончиками пальцев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(пинцетный захват)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выпускать их, складывая в какую-то емкость.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играть с бельевыми прищепками, складывать бумагу или вытаскивать салфетки из пачки, откручивать крышечки от тюбиков с зубной пастой большим, указательным и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(иногда)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средним пальцами.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все перечисленные способы не принесли успеха, то уберите на некоторое время ВСЕ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карандаши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фломастеры и другие изобразительные материалы большой длины. Купите коробку масляной пастели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(она очень яркая и легко оставляет след на бумаге)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Сломайте мелки пополам, так, чтобы получились кусочки сантиметра по три - не больше. Такие мелки невозможно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 в кулаке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То есть,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держать-то можно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</w:t>
      </w:r>
      <w:proofErr w:type="gramStart"/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рисовать</w:t>
      </w:r>
      <w:proofErr w:type="gramEnd"/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не получится. Такие кусочки можно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только пальчиками - щепоточкой.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Порисуйте такими мелками недельку-другую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(активно)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Малыш привыкнет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предмет для рисования пальчиками. А потом пробуйте вернуться к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карандашам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Обратите внимание ребенка на то, как он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держал мелки и скажите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так же можно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 и 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опять начнет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держать в кулачке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вернитесь назад - только мелки. И порисуйте ими еще пару недель.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Обычно малыши очень крепко сжимают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Пальцы потеют и быстро устают. В этом случае нужно сделать упражнения на расслабление. Хорошо помогают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научить</w:t>
      </w:r>
      <w:r w:rsidR="000C2D90"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 расслаблять пальцы занятия с красками. Когда ребенок работает с кистью, то он расслабляет пальцы, делая широкие мазки.</w:t>
      </w:r>
    </w:p>
    <w:p w:rsidR="00900219" w:rsidRDefault="00F90C7D" w:rsidP="00900219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Обратите особое внимание на то, как сидит ваш ребенок при рисовании.</w:t>
      </w:r>
      <w:r w:rsidR="000C2D90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90C7D" w:rsidRPr="000C2D90" w:rsidRDefault="00F90C7D" w:rsidP="00900219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Он должен знать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правила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90C7D" w:rsidRPr="000C2D90" w:rsidRDefault="00F90C7D" w:rsidP="000C2D90">
      <w:pPr>
        <w:pStyle w:val="a5"/>
        <w:numPr>
          <w:ilvl w:val="0"/>
          <w:numId w:val="2"/>
        </w:num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сидеть прямо;</w:t>
      </w:r>
    </w:p>
    <w:p w:rsidR="00F90C7D" w:rsidRPr="000C2D90" w:rsidRDefault="00F90C7D" w:rsidP="000C2D9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придерживать бумагу рукой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, свободной от рисования;</w:t>
      </w:r>
    </w:p>
    <w:p w:rsidR="00F90C7D" w:rsidRPr="000C2D90" w:rsidRDefault="00F90C7D" w:rsidP="000C2D90">
      <w:pPr>
        <w:pStyle w:val="a5"/>
        <w:numPr>
          <w:ilvl w:val="0"/>
          <w:numId w:val="2"/>
        </w:num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локти не должны быть прижаты к телу и тем более не должны висеть.</w:t>
      </w:r>
    </w:p>
    <w:p w:rsidR="00F90C7D" w:rsidRDefault="00900219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0021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252514</wp:posOffset>
            </wp:positionH>
            <wp:positionV relativeFrom="paragraph">
              <wp:posOffset>2594</wp:posOffset>
            </wp:positionV>
            <wp:extent cx="1838933" cy="2013626"/>
            <wp:effectExtent l="19050" t="0" r="8917" b="0"/>
            <wp:wrapSquare wrapText="bothSides"/>
            <wp:docPr id="13" name="Рисунок 8" descr="C:\Users\Пользователь\Downloads\shnurovka derevo derev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shnurovka derevo derev_en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33" cy="201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90C7D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Ну и конечно, развиваем мелкую моторику (шнуровки, перекладывание мелких предметов, наклейки и аппликации, пальчиковая гимнастика, рисование </w:t>
      </w:r>
      <w:r w:rsidR="00F90C7D"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(пальчиками, мелками, палочками на песке и т. д.)</w:t>
      </w:r>
      <w:proofErr w:type="gramEnd"/>
    </w:p>
    <w:p w:rsidR="00900219" w:rsidRPr="000C2D90" w:rsidRDefault="00900219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00219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Развивайте пальчики малыша. Давайте малышу отщипывать пластилин, катать его между пальчиками и лепить на доску. </w:t>
      </w:r>
    </w:p>
    <w:p w:rsidR="00A07ECD" w:rsidRDefault="00A07EC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00219" w:rsidRDefault="00900219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C2D90" w:rsidRPr="000C2D90" w:rsidRDefault="00A07EC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252514</wp:posOffset>
            </wp:positionH>
            <wp:positionV relativeFrom="paragraph">
              <wp:posOffset>703</wp:posOffset>
            </wp:positionV>
            <wp:extent cx="2376062" cy="1361872"/>
            <wp:effectExtent l="19050" t="0" r="5188" b="0"/>
            <wp:wrapSquare wrapText="bothSides"/>
            <wp:docPr id="16" name="Рисунок 10" descr="C:\Users\Пользователь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62" cy="13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C7D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Поиграйте </w:t>
      </w:r>
      <w:r w:rsidR="00F90C7D"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 </w:t>
      </w:r>
      <w:r w:rsidR="000C2D90"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90C7D"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Золушку»</w:t>
      </w:r>
      <w:r w:rsidR="00F90C7D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смешайте разноцветные крупы и попросите ребенка рассортировать их по разным чашкам. </w:t>
      </w: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научить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 его напрягать и расслаблять пальцы, для этого полезны разнообразные пальчиковые игры типа игры </w:t>
      </w:r>
      <w:r w:rsidRPr="000C2D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замок»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0C7D" w:rsidRPr="000C2D90" w:rsidRDefault="00F90C7D" w:rsidP="00F90C7D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Сделайте так, чтобы ребенку было интересно учиться. Приготовьте ему для занятий интересную раскраску с любимыми героями или красочную тетрадь для занятий.</w:t>
      </w:r>
    </w:p>
    <w:p w:rsidR="000C2D90" w:rsidRPr="000C2D90" w:rsidRDefault="00F90C7D" w:rsidP="000C2D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D90">
        <w:rPr>
          <w:color w:val="111111"/>
          <w:sz w:val="28"/>
          <w:szCs w:val="28"/>
        </w:rPr>
        <w:t xml:space="preserve">Предлагаем вам небольшой, но </w:t>
      </w:r>
      <w:r w:rsidRPr="00A07ECD">
        <w:rPr>
          <w:color w:val="00B050"/>
          <w:sz w:val="28"/>
          <w:szCs w:val="28"/>
        </w:rPr>
        <w:t>любопытный эксперимент</w:t>
      </w:r>
      <w:r w:rsidRPr="000C2D90">
        <w:rPr>
          <w:color w:val="111111"/>
          <w:sz w:val="28"/>
          <w:szCs w:val="28"/>
        </w:rPr>
        <w:t>, который поможет вам в этом деле.</w:t>
      </w:r>
      <w:r w:rsidR="00AF004E" w:rsidRPr="000C2D90">
        <w:rPr>
          <w:color w:val="111111"/>
          <w:sz w:val="28"/>
          <w:szCs w:val="28"/>
        </w:rPr>
        <w:t xml:space="preserve"> </w:t>
      </w:r>
    </w:p>
    <w:p w:rsidR="00F90C7D" w:rsidRPr="000C2D90" w:rsidRDefault="00F90C7D" w:rsidP="000C2D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D90">
        <w:rPr>
          <w:color w:val="111111"/>
          <w:sz w:val="28"/>
          <w:szCs w:val="28"/>
        </w:rPr>
        <w:t>1. Возьмите салфетку и разделите ее пополам. Если взять целую, она будет слишком большой для маленькой детской ручки. Поэтому используем половину.</w:t>
      </w:r>
    </w:p>
    <w:p w:rsidR="00F90C7D" w:rsidRPr="000C2D90" w:rsidRDefault="00F90C7D" w:rsidP="00F90C7D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2. Нужно зажать салфетку безымянным пал</w:t>
      </w:r>
      <w:r w:rsidR="00AF004E"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ьцем и мизинцем.</w:t>
      </w:r>
    </w:p>
    <w:p w:rsidR="00F90C7D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3. Затем попросите малыша взять остальными тремя пальцами ручку или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карандаш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 Напомните, что салфетка при этом должна оставаться зажатой в руке.</w:t>
      </w:r>
    </w:p>
    <w:p w:rsidR="00A07ECD" w:rsidRPr="000C2D90" w:rsidRDefault="00A07EC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90C7D" w:rsidRPr="000C2D90" w:rsidRDefault="00F90C7D" w:rsidP="00F90C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4. Удивительно, но пока салфетка зажата мизинцем и безымянным пальцем, ребенок преспокойным образом </w:t>
      </w:r>
      <w:r w:rsidRPr="000C2D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держит ручку или карандаш правильно</w:t>
      </w:r>
      <w:r w:rsidRPr="000C2D9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D90" w:rsidRDefault="000C2D90" w:rsidP="00F90C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</w:p>
    <w:p w:rsidR="000C2D90" w:rsidRPr="00F90C7D" w:rsidRDefault="000C2D90" w:rsidP="00F90C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</w:p>
    <w:p w:rsidR="00F90C7D" w:rsidRPr="000C2D90" w:rsidRDefault="000C2D90" w:rsidP="00F90C7D">
      <w:pPr>
        <w:spacing w:after="0" w:line="240" w:lineRule="auto"/>
        <w:ind w:firstLine="360"/>
        <w:rPr>
          <w:rFonts w:ascii="Segoe Script" w:eastAsia="Times New Roman" w:hAnsi="Segoe Script" w:cs="Arial"/>
          <w:b/>
          <w:color w:val="7030A0"/>
          <w:sz w:val="29"/>
          <w:szCs w:val="29"/>
        </w:rPr>
      </w:pPr>
      <w:r>
        <w:rPr>
          <w:rFonts w:ascii="Segoe Script" w:eastAsia="Times New Roman" w:hAnsi="Segoe Script" w:cs="Arial"/>
          <w:b/>
          <w:color w:val="111111"/>
          <w:sz w:val="29"/>
          <w:szCs w:val="29"/>
        </w:rPr>
        <w:t xml:space="preserve">   </w:t>
      </w:r>
      <w:r w:rsidRPr="000C2D90">
        <w:rPr>
          <w:rFonts w:ascii="Segoe Script" w:eastAsia="Times New Roman" w:hAnsi="Segoe Script" w:cs="Arial"/>
          <w:b/>
          <w:color w:val="7030A0"/>
          <w:sz w:val="29"/>
          <w:szCs w:val="29"/>
        </w:rPr>
        <w:t xml:space="preserve"> </w:t>
      </w:r>
      <w:r w:rsidR="00AF004E" w:rsidRPr="000C2D90">
        <w:rPr>
          <w:rFonts w:ascii="Segoe Script" w:eastAsia="Times New Roman" w:hAnsi="Segoe Script" w:cs="Arial"/>
          <w:b/>
          <w:color w:val="7030A0"/>
          <w:sz w:val="29"/>
          <w:szCs w:val="29"/>
        </w:rPr>
        <w:t>Желаю</w:t>
      </w:r>
      <w:r w:rsidR="00F90C7D" w:rsidRPr="000C2D90">
        <w:rPr>
          <w:rFonts w:ascii="Segoe Script" w:eastAsia="Times New Roman" w:hAnsi="Segoe Script" w:cs="Arial"/>
          <w:b/>
          <w:color w:val="7030A0"/>
          <w:sz w:val="29"/>
          <w:szCs w:val="29"/>
        </w:rPr>
        <w:t xml:space="preserve"> успеха в обучении Вам и Вашему </w:t>
      </w:r>
      <w:r w:rsidR="00F90C7D" w:rsidRPr="000C2D90">
        <w:rPr>
          <w:rFonts w:ascii="Segoe Script" w:eastAsia="Times New Roman" w:hAnsi="Segoe Script" w:cs="Arial"/>
          <w:b/>
          <w:bCs/>
          <w:color w:val="7030A0"/>
          <w:sz w:val="29"/>
        </w:rPr>
        <w:t>ребёнку</w:t>
      </w:r>
      <w:r w:rsidR="00F90C7D" w:rsidRPr="000C2D90">
        <w:rPr>
          <w:rFonts w:ascii="Segoe Script" w:eastAsia="Times New Roman" w:hAnsi="Segoe Script" w:cs="Arial"/>
          <w:b/>
          <w:color w:val="7030A0"/>
          <w:sz w:val="29"/>
          <w:szCs w:val="29"/>
        </w:rPr>
        <w:t>!</w:t>
      </w:r>
    </w:p>
    <w:p w:rsidR="00F90C7D" w:rsidRPr="00F90C7D" w:rsidRDefault="00F90C7D" w:rsidP="00F90C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</w:rPr>
      </w:pPr>
    </w:p>
    <w:p w:rsidR="004E68F6" w:rsidRDefault="004E68F6" w:rsidP="00F90C7D"/>
    <w:p w:rsidR="000C2D90" w:rsidRDefault="000C2D90" w:rsidP="00F90C7D"/>
    <w:p w:rsidR="000C2D90" w:rsidRDefault="000C2D90" w:rsidP="00F90C7D"/>
    <w:p w:rsidR="008524C9" w:rsidRPr="008524C9" w:rsidRDefault="000C2D90" w:rsidP="000C2D90">
      <w:pPr>
        <w:jc w:val="right"/>
        <w:rPr>
          <w:rFonts w:ascii="Segoe Script" w:hAnsi="Segoe Script"/>
          <w:b/>
          <w:color w:val="C00000"/>
          <w:sz w:val="28"/>
          <w:szCs w:val="28"/>
        </w:rPr>
      </w:pPr>
      <w:r w:rsidRPr="008524C9">
        <w:rPr>
          <w:rFonts w:ascii="Segoe Script" w:hAnsi="Segoe Script"/>
          <w:b/>
          <w:color w:val="C00000"/>
          <w:sz w:val="28"/>
          <w:szCs w:val="28"/>
        </w:rPr>
        <w:t xml:space="preserve">ПОДГОТОВИЛ:  ВОСПИТАТЕЛЬ ПОДГОТОВИТЕЛЬНОЙ </w:t>
      </w:r>
    </w:p>
    <w:p w:rsidR="000C2D90" w:rsidRPr="008524C9" w:rsidRDefault="000C2D90" w:rsidP="000C2D90">
      <w:pPr>
        <w:jc w:val="right"/>
        <w:rPr>
          <w:rFonts w:ascii="Segoe Script" w:hAnsi="Segoe Script"/>
          <w:b/>
          <w:color w:val="C00000"/>
          <w:sz w:val="28"/>
          <w:szCs w:val="28"/>
        </w:rPr>
      </w:pPr>
      <w:r w:rsidRPr="008524C9">
        <w:rPr>
          <w:rFonts w:ascii="Segoe Script" w:hAnsi="Segoe Script"/>
          <w:b/>
          <w:color w:val="C00000"/>
          <w:sz w:val="28"/>
          <w:szCs w:val="28"/>
        </w:rPr>
        <w:t xml:space="preserve">ГРУППЫ №7 «ПОЧЕМУЧКИ» </w:t>
      </w:r>
    </w:p>
    <w:p w:rsidR="000C2D90" w:rsidRPr="008524C9" w:rsidRDefault="000C2D90" w:rsidP="000C2D90">
      <w:pPr>
        <w:jc w:val="right"/>
        <w:rPr>
          <w:sz w:val="28"/>
          <w:szCs w:val="28"/>
        </w:rPr>
      </w:pPr>
      <w:r w:rsidRPr="008524C9">
        <w:rPr>
          <w:rFonts w:ascii="Segoe Script" w:hAnsi="Segoe Script"/>
          <w:b/>
          <w:color w:val="C00000"/>
          <w:sz w:val="28"/>
          <w:szCs w:val="28"/>
        </w:rPr>
        <w:t>ЛУКЬЯНОВА НАТАЛИЯ ВЛАДИМИРОВНА</w:t>
      </w:r>
    </w:p>
    <w:sectPr w:rsidR="000C2D90" w:rsidRPr="008524C9" w:rsidSect="000C2D9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D70"/>
    <w:multiLevelType w:val="hybridMultilevel"/>
    <w:tmpl w:val="A948C1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062862"/>
    <w:multiLevelType w:val="hybridMultilevel"/>
    <w:tmpl w:val="62D06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C7D"/>
    <w:rsid w:val="000C2D90"/>
    <w:rsid w:val="001430D2"/>
    <w:rsid w:val="0044211E"/>
    <w:rsid w:val="004E68F6"/>
    <w:rsid w:val="0064385E"/>
    <w:rsid w:val="006C282A"/>
    <w:rsid w:val="008524C9"/>
    <w:rsid w:val="00900219"/>
    <w:rsid w:val="009216A7"/>
    <w:rsid w:val="0093192E"/>
    <w:rsid w:val="00A07ECD"/>
    <w:rsid w:val="00AF004E"/>
    <w:rsid w:val="00F9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5E"/>
  </w:style>
  <w:style w:type="paragraph" w:styleId="1">
    <w:name w:val="heading 1"/>
    <w:basedOn w:val="a"/>
    <w:link w:val="10"/>
    <w:uiPriority w:val="9"/>
    <w:qFormat/>
    <w:rsid w:val="00F9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9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9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C7D"/>
    <w:rPr>
      <w:b/>
      <w:bCs/>
    </w:rPr>
  </w:style>
  <w:style w:type="paragraph" w:styleId="a5">
    <w:name w:val="List Paragraph"/>
    <w:basedOn w:val="a"/>
    <w:uiPriority w:val="34"/>
    <w:qFormat/>
    <w:rsid w:val="00AF00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2019-02-19T21:46:00Z</dcterms:created>
  <dcterms:modified xsi:type="dcterms:W3CDTF">2019-02-21T13:00:00Z</dcterms:modified>
</cp:coreProperties>
</file>